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8A5E2E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4E282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4E2827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E6D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EE6D60" w:rsidRDefault="00E96993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встановлення земельного сервітуту</w:t>
      </w:r>
    </w:p>
    <w:p w:rsidR="00EE6D60" w:rsidRDefault="00EE6D60" w:rsidP="00EE6D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загального користування, які використовуються</w:t>
      </w:r>
    </w:p>
    <w:p w:rsidR="00EE6D60" w:rsidRDefault="00EE6D60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зони, </w:t>
      </w:r>
      <w:r w:rsidR="006130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розташована </w:t>
      </w:r>
    </w:p>
    <w:p w:rsidR="00EE6D60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громади Вінницького </w:t>
      </w:r>
    </w:p>
    <w:p w:rsidR="004E2827" w:rsidRDefault="006130AC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 Вінницької об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ласті, в межах селище Березина, </w:t>
      </w:r>
    </w:p>
    <w:p w:rsidR="006130AC" w:rsidRDefault="004E2827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ССТ «Медик – 3», вул. Грушева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передати в сервітутне</w:t>
      </w:r>
    </w:p>
    <w:p w:rsidR="00586F56" w:rsidRDefault="00586F5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користування гр.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E2827" w:rsidRPr="004E28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Криловій</w:t>
      </w:r>
      <w:proofErr w:type="spellEnd"/>
      <w:r w:rsidR="004E2827" w:rsidRPr="004E28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Миколаївні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користування для встановлення земельного сервітуту на земельну ділянку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селище Березина,</w:t>
      </w:r>
      <w:r w:rsidR="004E2827" w:rsidRP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ССТ «Медик – 3», вул. Грушева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Крилової</w:t>
      </w:r>
      <w:proofErr w:type="spellEnd"/>
      <w:r w:rsidR="004E2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Л.М.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 xml:space="preserve">на право проїзду на транспортному засобі по наявному шляху, з цільовим призначенням: (02.12) – земельні ділянки </w:t>
      </w:r>
      <w:r w:rsidR="002C425C">
        <w:rPr>
          <w:color w:val="000000"/>
          <w:sz w:val="28"/>
          <w:szCs w:val="28"/>
          <w:lang w:val="uk-UA"/>
        </w:rPr>
        <w:t xml:space="preserve">загального користування, які використовуються як внутрішньо квартальні проїзди, пішохідні зони,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4E2827">
        <w:rPr>
          <w:color w:val="000000"/>
          <w:sz w:val="28"/>
          <w:szCs w:val="28"/>
          <w:lang w:val="uk-UA"/>
        </w:rPr>
        <w:t>8:001:1170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4E2827">
        <w:rPr>
          <w:color w:val="000000"/>
          <w:sz w:val="28"/>
          <w:szCs w:val="28"/>
          <w:lang w:val="uk-UA"/>
        </w:rPr>
        <w:t>0,0043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25536E">
        <w:rPr>
          <w:color w:val="000000"/>
          <w:sz w:val="28"/>
          <w:szCs w:val="28"/>
          <w:lang w:val="uk-UA"/>
        </w:rPr>
        <w:t>жах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>селище Березина,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 xml:space="preserve">ССТ «Медик – 3», вул. Грушева 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proofErr w:type="spellStart"/>
      <w:r w:rsidR="004E2827" w:rsidRPr="004E2827">
        <w:rPr>
          <w:color w:val="000000"/>
          <w:sz w:val="28"/>
          <w:szCs w:val="28"/>
          <w:lang w:val="uk-UA"/>
        </w:rPr>
        <w:t>Криловій</w:t>
      </w:r>
      <w:proofErr w:type="spellEnd"/>
      <w:r w:rsidR="004E2827" w:rsidRPr="004E2827">
        <w:rPr>
          <w:color w:val="000000"/>
          <w:sz w:val="28"/>
          <w:szCs w:val="28"/>
          <w:lang w:val="uk-UA"/>
        </w:rPr>
        <w:t xml:space="preserve"> Людмилі Миколаївні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кадастро</w:t>
      </w:r>
      <w:r w:rsidR="004E2827">
        <w:rPr>
          <w:color w:val="000000"/>
          <w:sz w:val="28"/>
          <w:szCs w:val="28"/>
          <w:lang w:val="uk-UA"/>
        </w:rPr>
        <w:t>вий номер 0520688900:08:001:1170 площею 0,0043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 xml:space="preserve">із земель комунальної власності загального користування, які використовуються як внутрішньо квартальні проїзди, пішохідні зони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4E2827">
        <w:rPr>
          <w:color w:val="000000"/>
          <w:sz w:val="28"/>
          <w:szCs w:val="28"/>
          <w:lang w:val="uk-UA"/>
        </w:rPr>
        <w:t>в межах селище Березина,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r w:rsidR="004E2827">
        <w:rPr>
          <w:color w:val="000000"/>
          <w:sz w:val="28"/>
          <w:szCs w:val="28"/>
          <w:lang w:val="uk-UA"/>
        </w:rPr>
        <w:t>ССТ «Медик – 3», вул. Грушева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4E2827" w:rsidRPr="004E28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2827">
        <w:rPr>
          <w:color w:val="000000"/>
          <w:sz w:val="28"/>
          <w:szCs w:val="28"/>
          <w:lang w:val="uk-UA"/>
        </w:rPr>
        <w:t>Криловою</w:t>
      </w:r>
      <w:proofErr w:type="spellEnd"/>
      <w:r w:rsidR="004E2827">
        <w:rPr>
          <w:color w:val="000000"/>
          <w:sz w:val="28"/>
          <w:szCs w:val="28"/>
          <w:lang w:val="uk-UA"/>
        </w:rPr>
        <w:t xml:space="preserve"> Людмилою</w:t>
      </w:r>
      <w:r w:rsidR="001F1918">
        <w:rPr>
          <w:color w:val="000000"/>
          <w:sz w:val="28"/>
          <w:szCs w:val="28"/>
          <w:lang w:val="uk-UA"/>
        </w:rPr>
        <w:t xml:space="preserve"> Миколаївною</w:t>
      </w:r>
      <w:r w:rsidR="00A7026E">
        <w:rPr>
          <w:sz w:val="28"/>
          <w:szCs w:val="28"/>
          <w:lang w:val="uk-UA"/>
        </w:rPr>
        <w:t xml:space="preserve"> </w:t>
      </w:r>
      <w:r w:rsidR="00C75226">
        <w:rPr>
          <w:sz w:val="28"/>
          <w:szCs w:val="28"/>
          <w:lang w:val="uk-UA"/>
        </w:rPr>
        <w:t xml:space="preserve">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A7026E">
        <w:rPr>
          <w:color w:val="333333"/>
          <w:sz w:val="28"/>
          <w:szCs w:val="28"/>
          <w:lang w:val="uk-UA"/>
        </w:rPr>
        <w:t xml:space="preserve"> та безоплатний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F1918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A4CA8"/>
    <w:rsid w:val="00424953"/>
    <w:rsid w:val="004654E6"/>
    <w:rsid w:val="004B1A9C"/>
    <w:rsid w:val="004B5607"/>
    <w:rsid w:val="004E2827"/>
    <w:rsid w:val="005503B8"/>
    <w:rsid w:val="00586F5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A0D16"/>
    <w:rsid w:val="008A5E2E"/>
    <w:rsid w:val="008B3FF5"/>
    <w:rsid w:val="008D1B66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65D0D"/>
    <w:rsid w:val="00C75226"/>
    <w:rsid w:val="00CB1508"/>
    <w:rsid w:val="00D56B1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F2964-42E8-45F8-8989-4EAF7B1E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2024-10-29T13:47:00Z</cp:lastPrinted>
  <dcterms:created xsi:type="dcterms:W3CDTF">2021-09-23T13:28:00Z</dcterms:created>
  <dcterms:modified xsi:type="dcterms:W3CDTF">2024-10-31T14:31:00Z</dcterms:modified>
</cp:coreProperties>
</file>